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3D" w:rsidRDefault="00227335">
      <w:r w:rsidRPr="00E17B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4B3B" wp14:editId="5C92D718">
                <wp:simplePos x="0" y="0"/>
                <wp:positionH relativeFrom="column">
                  <wp:posOffset>-413385</wp:posOffset>
                </wp:positionH>
                <wp:positionV relativeFrom="paragraph">
                  <wp:posOffset>558800</wp:posOffset>
                </wp:positionV>
                <wp:extent cx="6343650" cy="51054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510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まちのかたり場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」参加申込書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977"/>
                              <w:gridCol w:w="1276"/>
                              <w:gridCol w:w="3544"/>
                            </w:tblGrid>
                            <w:tr w:rsidR="00E17B53" w:rsidRPr="005E7777" w:rsidTr="00D30D39">
                              <w:trPr>
                                <w:trHeight w:val="761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E17B53" w:rsidRPr="005E7777" w:rsidRDefault="00E17B53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E17B53" w:rsidRPr="00F55BD4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D30D39">
                              <w:trPr>
                                <w:trHeight w:val="558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E504EB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E17B53" w:rsidRPr="005E7777" w:rsidRDefault="00E17B53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D30D39">
                              <w:trPr>
                                <w:trHeight w:val="491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D30D39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TEL・FAX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E17B53" w:rsidRDefault="00E17B53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E17B53" w:rsidRPr="005E7777" w:rsidRDefault="00E17B53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E504E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D30D39" w:rsidRPr="005E7777" w:rsidTr="00D8434C">
                              <w:trPr>
                                <w:trHeight w:val="83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D30D39" w:rsidRDefault="00D30D39" w:rsidP="00D30D39">
                                  <w:pPr>
                                    <w:spacing w:line="240" w:lineRule="exac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 w:rsidRPr="00D30D39">
                                    <w:rPr>
                                      <w:rFonts w:ascii="キャパニト-Ｌ" w:eastAsia="キャパニト-Ｌ" w:hAnsi="キャパニト-Ｌ" w:hint="eastAsia"/>
                                      <w:sz w:val="16"/>
                                      <w:szCs w:val="16"/>
                                    </w:rPr>
                                    <w:t>話し合いたいテーマがあればご記入ください。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3"/>
                                  <w:shd w:val="clear" w:color="auto" w:fill="auto"/>
                                </w:tcPr>
                                <w:p w:rsidR="00D30D39" w:rsidRDefault="00D30D39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D30D39" w:rsidRDefault="00D30D39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7B53" w:rsidRPr="00B93ECD" w:rsidRDefault="00E17B53" w:rsidP="00227335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お申し込みは、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10月</w:t>
                            </w:r>
                            <w:r w:rsidR="00B93ECD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B93ECD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でに必要事項をご記入のうえ、電話・FAX・メールまたは直接市民活動センターへ。</w:t>
                            </w:r>
                          </w:p>
                          <w:p w:rsidR="00E17B53" w:rsidRPr="00FD30A3" w:rsidRDefault="00E17B53" w:rsidP="00E17B53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227335" w:rsidRPr="0022733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〒４８５－００４１　小牧市小牧二丁目１０７番地</w:t>
                            </w:r>
                          </w:p>
                          <w:p w:rsidR="00E17B53" w:rsidRPr="00FD30A3" w:rsidRDefault="00227335" w:rsidP="00E17B53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="00E17B5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="00E17B53"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227335" w:rsidRDefault="00227335" w:rsidP="00E17B53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</w:t>
                            </w:r>
                            <w:r w:rsidR="00E17B5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ＦＡＸ　０５６８－７４－４０７０　　　　</w:t>
                            </w:r>
                          </w:p>
                          <w:p w:rsidR="00E17B53" w:rsidRPr="00227335" w:rsidRDefault="00E17B53" w:rsidP="00227335">
                            <w:pPr>
                              <w:ind w:firstLineChars="400" w:firstLine="84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E17B53" w:rsidRDefault="00E17B53" w:rsidP="00E17B53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       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227335" w:rsidRPr="00FD30A3" w:rsidRDefault="00227335" w:rsidP="00227335">
                            <w:pPr>
                              <w:ind w:firstLineChars="900" w:firstLine="189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休館日 月曜日、年末年始（12月29日～1月3日）開館時間10時～18時</w:t>
                            </w:r>
                          </w:p>
                          <w:p w:rsidR="00E17B53" w:rsidRPr="00FD30A3" w:rsidRDefault="00E17B53" w:rsidP="00E17B53">
                            <w:pPr>
                              <w:rPr>
                                <w:szCs w:val="21"/>
                              </w:rPr>
                            </w:pPr>
                          </w:p>
                          <w:bookmarkEnd w:id="0"/>
                          <w:p w:rsidR="00E17B53" w:rsidRPr="002651B3" w:rsidRDefault="00E17B53" w:rsidP="00E1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32.55pt;margin-top:44pt;width:499.5pt;height:4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jcWgIAAIwEAAAOAAAAZHJzL2Uyb0RvYy54bWysVM2O0zAQviPxDpbvNOkvEDVdlV0VIVW7&#10;K3XRnl3HaSISj7HdJuW4lVY8BK+AOPM8eRHGTtotCyfExRl7/uf7JtOLuizITmiTg4xpvxdSIiSH&#10;JJebmH68W7x6Q4mxTCasACliuheGXsxevphWKhIDyKBIhCYYRJqoUjHNrFVREBieiZKZHighUZmC&#10;LpnFq94EiWYVRi+LYBCGk6ACnSgNXBiDr1etks58/DQV3N6kqRGWFDHF2qw/tT/X7gxmUxZtNFNZ&#10;zrsy2D9UUbJcYtJTqCtmGdnq/I9QZc41GEhtj0MZQJrmXPgesJt++KybVcaU8L3gcIw6jcn8v7D8&#10;enerSZ7EdDihRLISMWoOj83D9+bhZ3P4SprDt+ZwaB5+4J2gDQ6sUiZCv5VCT1u/gxqB980btQT+&#10;yaBJcGbTOhi0dgOqU126L7ZO0BEx2Z9wELUlHB8nw9FwMkYVR924H45HoUcqeHJX2tj3AkrihJhq&#10;BNqXwHZLY10BLDqauGwSFnlReLALSSqXAuP/pkGPQroX4WnThXF9tKU7ydbruhvAGpI99q+hpZRR&#10;fJFjKUtm7C3TyCEsH/fC3uCRFoApoZMoyUB/+du7s0doUUtJhZyMqfm8ZVpQUnyQCPrb/mjkSOwv&#10;o/HrAV70uWZ9rpHb8hKQ9n3cQMW96OxtcRRTDeU9rs/cZUUVkxxzx9QexUvbbgquHxfzuTdC2ipm&#10;l3Kl+BF2N+i7+p5p1aFhEchrOLKXRc9AaW3b4c+3FtLcI+YG3E614w9S3gPZrafbqfO7t3r6icx+&#10;AQAA//8DAFBLAwQUAAYACAAAACEAsb8amOAAAAAKAQAADwAAAGRycy9kb3ducmV2LnhtbEyPwU7D&#10;MAyG70i8Q2Qkblu6TYy2azpNCC5ICDEmIW5Z4zWFxClNtpW3x5zgaPvT7++v1qN34oRD7AIpmE0z&#10;EEhNMB21CnavD5McREyajHaBUME3RljXlxeVLk040wuetqkVHEKx1ApsSn0pZWwseh2noUfi2yEM&#10;Xiceh1aaQZ853Ds5z7Kl9Loj/mB1j3cWm8/t0Su4zd+N/Rgex93b0+bLPvfS3Wup1PXVuFmBSDim&#10;Pxh+9VkdanbahyOZKJyCyfJmxqiCPOdODBSLRQFiz4tinoGsK/m/Qv0DAAD//wMAUEsBAi0AFAAG&#10;AAgAAAAhALaDOJL+AAAA4QEAABMAAAAAAAAAAAAAAAAAAAAAAFtDb250ZW50X1R5cGVzXS54bWxQ&#10;SwECLQAUAAYACAAAACEAOP0h/9YAAACUAQAACwAAAAAAAAAAAAAAAAAvAQAAX3JlbHMvLnJlbHNQ&#10;SwECLQAUAAYACAAAACEAgrK43FoCAACMBAAADgAAAAAAAAAAAAAAAAAuAgAAZHJzL2Uyb0RvYy54&#10;bWxQSwECLQAUAAYACAAAACEAsb8amOAAAAAKAQAADwAAAAAAAAAAAAAAAAC0BAAAZHJzL2Rvd25y&#10;ZXYueG1sUEsFBgAAAAAEAAQA8wAAAMEFAAAAAA==&#10;" filled="f" stroked="f" strokeweight=".5pt">
                <v:path arrowok="t"/>
                <v:textbox>
                  <w:txbxContent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bookmarkStart w:id="1" w:name="_GoBack"/>
                      <w:r w:rsidRPr="00FD30A3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まちのかたり場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」参加申込書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977"/>
                        <w:gridCol w:w="1276"/>
                        <w:gridCol w:w="3544"/>
                      </w:tblGrid>
                      <w:tr w:rsidR="00E17B53" w:rsidRPr="005E7777" w:rsidTr="00D30D39">
                        <w:trPr>
                          <w:trHeight w:val="761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（ふりがな）</w:t>
                            </w:r>
                          </w:p>
                          <w:p w:rsidR="00E17B53" w:rsidRPr="005E7777" w:rsidRDefault="00E17B53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E17B53" w:rsidRPr="00F55BD4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7B53" w:rsidRPr="005E7777" w:rsidTr="00D30D39">
                        <w:trPr>
                          <w:trHeight w:val="558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E504EB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17B53" w:rsidRDefault="00E17B53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E17B53" w:rsidRPr="005E7777" w:rsidRDefault="00E17B53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E17B53" w:rsidRPr="005E7777" w:rsidTr="00D30D39">
                        <w:trPr>
                          <w:trHeight w:val="491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D30D39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TEL・FAX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E17B53" w:rsidRDefault="00E17B53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E17B53" w:rsidRPr="005E7777" w:rsidRDefault="00E17B53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E504EB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E17B53" w:rsidRPr="005E7777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D30D39" w:rsidRPr="005E7777" w:rsidTr="00D8434C">
                        <w:trPr>
                          <w:trHeight w:val="83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D30D39" w:rsidRDefault="00D30D39" w:rsidP="00D30D39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D30D39">
                              <w:rPr>
                                <w:rFonts w:ascii="キャパニト-Ｌ" w:eastAsia="キャパニト-Ｌ" w:hAnsi="キャパニト-Ｌ" w:hint="eastAsia"/>
                                <w:sz w:val="16"/>
                                <w:szCs w:val="16"/>
                              </w:rPr>
                              <w:t>話し合いたいテーマがあればご記入ください。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3"/>
                            <w:shd w:val="clear" w:color="auto" w:fill="auto"/>
                          </w:tcPr>
                          <w:p w:rsidR="00D30D39" w:rsidRDefault="00D30D39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D30D39" w:rsidRDefault="00D30D39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E17B53" w:rsidRPr="00B93ECD" w:rsidRDefault="00E17B53" w:rsidP="00227335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color w:val="FF0000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お申し込みは、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10月</w:t>
                      </w:r>
                      <w:r w:rsidR="00B93ECD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B93ECD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D30D39">
                        <w:rPr>
                          <w:rFonts w:ascii="キャパニト-Ｌ" w:eastAsia="キャパニト-Ｌ" w:hAnsi="キャパニト-Ｌ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でに必要事項をご記入のうえ、電話・FAX・メールまたは直接市民活動センターへ。</w:t>
                      </w:r>
                    </w:p>
                    <w:p w:rsidR="00E17B53" w:rsidRPr="00FD30A3" w:rsidRDefault="00E17B53" w:rsidP="00E17B53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227335" w:rsidRPr="0022733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E17B53" w:rsidRPr="00FD30A3" w:rsidRDefault="00E17B53" w:rsidP="00E17B53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〒４８５－００４１　小牧市小牧二丁目１０７番地</w:t>
                      </w:r>
                    </w:p>
                    <w:p w:rsidR="00E17B53" w:rsidRPr="00FD30A3" w:rsidRDefault="00227335" w:rsidP="00E17B53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="00E17B53"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="00E17B53"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227335" w:rsidRDefault="00227335" w:rsidP="00E17B53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</w:t>
                      </w:r>
                      <w:r w:rsidR="00E17B53">
                        <w:rPr>
                          <w:rFonts w:ascii="キャパニト-Ｌ" w:eastAsia="キャパニト-Ｌ" w:hAnsi="キャパニト-Ｌ" w:hint="eastAsia"/>
                        </w:rPr>
                        <w:t xml:space="preserve">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ＦＡＸ　０５６８－７４－４０７０　　　　</w:t>
                      </w:r>
                    </w:p>
                    <w:p w:rsidR="00E17B53" w:rsidRPr="00227335" w:rsidRDefault="00E17B53" w:rsidP="00227335">
                      <w:pPr>
                        <w:ind w:firstLineChars="400" w:firstLine="840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E17B53" w:rsidRDefault="00E17B53" w:rsidP="00E17B53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</w:t>
                      </w:r>
                      <w:r w:rsid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       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227335" w:rsidRPr="00FD30A3" w:rsidRDefault="00227335" w:rsidP="00227335">
                      <w:pPr>
                        <w:ind w:firstLineChars="900" w:firstLine="189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休館日 月曜日、年末年始（12月29日～1月3日）開館時間10時～18時</w:t>
                      </w:r>
                    </w:p>
                    <w:p w:rsidR="00E17B53" w:rsidRPr="00FD30A3" w:rsidRDefault="00E17B53" w:rsidP="00E17B53">
                      <w:pPr>
                        <w:rPr>
                          <w:szCs w:val="21"/>
                        </w:rPr>
                      </w:pPr>
                    </w:p>
                    <w:bookmarkEnd w:id="1"/>
                    <w:p w:rsidR="00E17B53" w:rsidRPr="002651B3" w:rsidRDefault="00E17B53" w:rsidP="00E17B53"/>
                  </w:txbxContent>
                </v:textbox>
              </v:shape>
            </w:pict>
          </mc:Fallback>
        </mc:AlternateContent>
      </w:r>
    </w:p>
    <w:sectPr w:rsidR="00900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59" w:rsidRDefault="00901759" w:rsidP="00901759">
      <w:r>
        <w:separator/>
      </w:r>
    </w:p>
  </w:endnote>
  <w:endnote w:type="continuationSeparator" w:id="0">
    <w:p w:rsidR="00901759" w:rsidRDefault="00901759" w:rsidP="0090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59" w:rsidRDefault="00901759" w:rsidP="00901759">
      <w:r>
        <w:separator/>
      </w:r>
    </w:p>
  </w:footnote>
  <w:footnote w:type="continuationSeparator" w:id="0">
    <w:p w:rsidR="00901759" w:rsidRDefault="00901759" w:rsidP="0090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8B"/>
    <w:rsid w:val="00227335"/>
    <w:rsid w:val="002D0CF9"/>
    <w:rsid w:val="00314B84"/>
    <w:rsid w:val="0063185F"/>
    <w:rsid w:val="00644A02"/>
    <w:rsid w:val="00656545"/>
    <w:rsid w:val="0081298B"/>
    <w:rsid w:val="008D2F87"/>
    <w:rsid w:val="0090023D"/>
    <w:rsid w:val="00901759"/>
    <w:rsid w:val="00B21C4E"/>
    <w:rsid w:val="00B93ECD"/>
    <w:rsid w:val="00D30D39"/>
    <w:rsid w:val="00D8434C"/>
    <w:rsid w:val="00E17B53"/>
    <w:rsid w:val="00F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59"/>
  </w:style>
  <w:style w:type="paragraph" w:styleId="a5">
    <w:name w:val="footer"/>
    <w:basedOn w:val="a"/>
    <w:link w:val="a6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59"/>
  </w:style>
  <w:style w:type="paragraph" w:styleId="a5">
    <w:name w:val="footer"/>
    <w:basedOn w:val="a"/>
    <w:link w:val="a6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itoh</cp:lastModifiedBy>
  <cp:revision>2</cp:revision>
  <cp:lastPrinted>2014-09-22T08:25:00Z</cp:lastPrinted>
  <dcterms:created xsi:type="dcterms:W3CDTF">2014-09-30T09:45:00Z</dcterms:created>
  <dcterms:modified xsi:type="dcterms:W3CDTF">2014-09-30T09:45:00Z</dcterms:modified>
</cp:coreProperties>
</file>